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tyles+xml" PartName="/word/styles.xml"/>
  <Override ContentType="application/vnd.openxmlformats-officedocument.drawingml.diagramData+xml" PartName="/word/diagrams/data1.xml"/>
  <Override ContentType="application/vnd.openxmlformats-officedocument.wordprocessingml.fontTable+xml" PartName="/word/fontTable.xml"/>
  <Override ContentType="application/vnd.ms-office.drawingml.diagramDrawing+xml" PartName="/word/diagrams/drawing1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footer+xml" PartName="/word/footer1.xml"/>
  <Override ContentType="application/vnd.openxmlformats-officedocument.drawingml.diagramLayout+xml" PartName="/word/diagrams/layout1.xml"/>
  <Override ContentType="application/vnd.openxmlformats-officedocument.wordprocessingml.numbering+xml" PartName="/word/numbering.xml"/>
  <Override ContentType="application/vnd.openxmlformats-officedocument.drawingml.diagramStyle+xml" PartName="/word/diagrams/quickStyle1.xml"/>
  <Override ContentType="application/vnd.openxmlformats-officedocument.wordprocessingml.document.main+xml" PartName="/word/document.xml"/>
  <Override ContentType="application/vnd.openxmlformats-officedocument.drawingml.diagramColors+xml" PartName="/word/diagrams/colors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SPEAKING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SET 3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263140" cy="434340"/>
                <wp:effectExtent b="22860" l="0" r="2286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343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BD6622" w:rsidRPr="00D075A5" w14:paraId="38576A95" w14:textId="757FEBF5">
                            <w:pPr>
                              <w:spacing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Volunteer work</w:t>
                            </w:r>
                            <w:r w:rsidDel="00000000" w:rsidR="004C4ED2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br/>
                            </w:r>
                            <w:r w:rsidDel="00000000" w:rsidR="001C7733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Ideal career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286000" cy="4572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86000" cy="457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4671060</wp:posOffset>
                </wp:positionH>
                <wp:positionV relativeFrom="paragraph">
                  <wp:posOffset>7620</wp:posOffset>
                </wp:positionV>
                <wp:extent cx="1371600" cy="434340"/>
                <wp:effectExtent b="22860" l="0" r="1905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4343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4F6975" w14:paraId="0877F234" w14:textId="77777777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4F6975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PART 2</w:t>
                            </w:r>
                          </w:p>
                          <w:p w:rsidR="004C4ED2" w:rsidDel="00000000" w:rsidP="004C4ED2" w:rsidRDefault="004C4ED2" w:rsidRPr="004F6975" w14:paraId="7C93788C" w14:textId="77777777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4F6975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3-4 minutes</w:t>
                            </w:r>
                          </w:p>
                          <w:p w:rsidR="004C4ED2" w:rsidDel="00000000" w:rsidP="004C4ED2" w:rsidRDefault="004C4ED2" w:rsidRPr="004F6975" w14:paraId="408493E3" w14:textId="77777777">
                            <w:pPr>
                              <w:rPr>
                                <w:rFonts w:ascii="Times New Roman" w:cs="Times New Roman" w:hAnsi="Times New Roman"/>
                              </w:rPr>
                            </w:pP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4671060</wp:posOffset>
                </wp:positionH>
                <wp:positionV relativeFrom="paragraph">
                  <wp:posOffset>7620</wp:posOffset>
                </wp:positionV>
                <wp:extent cx="1390650" cy="45720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0" cy="457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1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3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535"/>
        <w:tblGridChange w:id="0">
          <w:tblGrid>
            <w:gridCol w:w="953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 this part of the test, I’m going to give each of you a topic and I’d like you to talk </w:t>
            </w:r>
          </w:p>
          <w:p w:rsidR="00000000" w:rsidDel="00000000" w:rsidP="00000000" w:rsidRDefault="00000000" w:rsidRPr="00000000" w14:paraId="00000023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about it on your own for about a minute. You also need to answer a question briefly </w:t>
            </w:r>
          </w:p>
          <w:p w:rsidR="00000000" w:rsidDel="00000000" w:rsidP="00000000" w:rsidRDefault="00000000" w:rsidRPr="00000000" w14:paraId="00000024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about your partner’s topic.</w:t>
            </w:r>
          </w:p>
          <w:p w:rsidR="00000000" w:rsidDel="00000000" w:rsidP="00000000" w:rsidRDefault="00000000" w:rsidRPr="00000000" w14:paraId="00000025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it’s your turn first. Here’s your task.</w:t>
            </w:r>
          </w:p>
          <w:p w:rsidR="00000000" w:rsidDel="00000000" w:rsidP="00000000" w:rsidRDefault="00000000" w:rsidRPr="00000000" w14:paraId="00000027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Place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booklet, open at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Task 2A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, in front of Candidate A.</w:t>
            </w:r>
          </w:p>
          <w:p w:rsidR="00000000" w:rsidDel="00000000" w:rsidP="00000000" w:rsidRDefault="00000000" w:rsidRPr="00000000" w14:paraId="00000028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tabs>
                <w:tab w:val="left" w:pos="3585"/>
              </w:tabs>
              <w:ind w:left="1422" w:hanging="7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I’d like you to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talk about volunteer work.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First, you have some time to think   about what you’re going to say. </w:t>
            </w:r>
          </w:p>
          <w:p w:rsidR="00000000" w:rsidDel="00000000" w:rsidP="00000000" w:rsidRDefault="00000000" w:rsidRPr="00000000" w14:paraId="0000002A">
            <w:pPr>
              <w:tabs>
                <w:tab w:val="left" w:pos="3585"/>
              </w:tabs>
              <w:ind w:left="1320" w:hanging="63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Allow candidate 20 seconds to prepare.</w:t>
            </w:r>
          </w:p>
          <w:p w:rsidR="00000000" w:rsidDel="00000000" w:rsidP="00000000" w:rsidRDefault="00000000" w:rsidRPr="00000000" w14:paraId="0000002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All right, you may start now.</w:t>
            </w:r>
          </w:p>
          <w:p w:rsidR="00000000" w:rsidDel="00000000" w:rsidP="00000000" w:rsidRDefault="00000000" w:rsidRPr="00000000" w14:paraId="0000002E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30">
            <w:pPr>
              <w:tabs>
                <w:tab w:val="left" w:pos="3585"/>
              </w:tabs>
              <w:ind w:left="1422" w:hanging="1422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(1 minute)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Back-up prompts to be used if necessary. Use the prompts below [the oblique ‘/’ is included to make is as a choice].</w:t>
            </w:r>
          </w:p>
          <w:p w:rsidR="00000000" w:rsidDel="00000000" w:rsidP="00000000" w:rsidRDefault="00000000" w:rsidRPr="00000000" w14:paraId="00000031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can you say about this point? / Tell me about … (e.g., Tell me about this point.)</w:t>
            </w:r>
          </w:p>
          <w:p w:rsidR="00000000" w:rsidDel="00000000" w:rsidP="00000000" w:rsidRDefault="00000000" w:rsidRPr="00000000" w14:paraId="0000003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Thank you. </w:t>
            </w:r>
          </w:p>
          <w:p w:rsidR="00000000" w:rsidDel="00000000" w:rsidP="00000000" w:rsidRDefault="00000000" w:rsidRPr="00000000" w14:paraId="00000034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have you ever volunteered before? Why? / Why not?</w:t>
            </w:r>
          </w:p>
          <w:p w:rsidR="00000000" w:rsidDel="00000000" w:rsidP="00000000" w:rsidRDefault="00000000" w:rsidRPr="00000000" w14:paraId="00000035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………………………………………………………………………………………….</w:t>
            </w:r>
          </w:p>
          <w:p w:rsidR="00000000" w:rsidDel="00000000" w:rsidP="00000000" w:rsidRDefault="00000000" w:rsidRPr="00000000" w14:paraId="00000037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(approx. 20 seconds)</w:t>
            </w:r>
          </w:p>
          <w:p w:rsidR="00000000" w:rsidDel="00000000" w:rsidP="00000000" w:rsidRDefault="00000000" w:rsidRPr="00000000" w14:paraId="00000038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9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Thank you.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can I have the booklet, please? </w:t>
            </w:r>
          </w:p>
          <w:p w:rsidR="00000000" w:rsidDel="00000000" w:rsidP="00000000" w:rsidRDefault="00000000" w:rsidRPr="00000000" w14:paraId="0000003A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Retrieve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Place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booklet, open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Task 2B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, in front of Candidate B. </w:t>
            </w:r>
          </w:p>
          <w:p w:rsidR="00000000" w:rsidDel="00000000" w:rsidP="00000000" w:rsidRDefault="00000000" w:rsidRPr="00000000" w14:paraId="0000003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tabs>
                <w:tab w:val="left" w:pos="3585"/>
              </w:tabs>
              <w:ind w:left="1422" w:hanging="13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Now,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here’s your task. I’d like you to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talk about ideal career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 First, you have some time to think about what you’re going to say.</w:t>
            </w:r>
          </w:p>
          <w:p w:rsidR="00000000" w:rsidDel="00000000" w:rsidP="00000000" w:rsidRDefault="00000000" w:rsidRPr="00000000" w14:paraId="0000003E">
            <w:pPr>
              <w:tabs>
                <w:tab w:val="left" w:pos="3585"/>
              </w:tabs>
              <w:ind w:left="1320" w:hanging="132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Allow candidate 20 seconds to prepare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40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All right, you may start now.</w:t>
            </w:r>
          </w:p>
          <w:p w:rsidR="00000000" w:rsidDel="00000000" w:rsidP="00000000" w:rsidRDefault="00000000" w:rsidRPr="00000000" w14:paraId="0000004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…………………………………………………………………………………………..</w:t>
            </w:r>
          </w:p>
          <w:p w:rsidR="00000000" w:rsidDel="00000000" w:rsidP="00000000" w:rsidRDefault="00000000" w:rsidRPr="00000000" w14:paraId="00000044">
            <w:pPr>
              <w:tabs>
                <w:tab w:val="left" w:pos="3585"/>
              </w:tabs>
              <w:ind w:left="1422" w:hanging="1422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(1 minute)         Back-up prompts to be used if necessary. Use the prompts below [the oblique ‘/’ is included to make is as a choice].</w:t>
            </w:r>
          </w:p>
          <w:p w:rsidR="00000000" w:rsidDel="00000000" w:rsidP="00000000" w:rsidRDefault="00000000" w:rsidRPr="00000000" w14:paraId="00000045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can you say about this point? Tell me about … (e.g. Tell me about this point.)</w:t>
            </w:r>
          </w:p>
          <w:p w:rsidR="00000000" w:rsidDel="00000000" w:rsidP="00000000" w:rsidRDefault="00000000" w:rsidRPr="00000000" w14:paraId="00000046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:   Thank you. </w:t>
            </w:r>
          </w:p>
          <w:p w:rsidR="00000000" w:rsidDel="00000000" w:rsidP="00000000" w:rsidRDefault="00000000" w:rsidRPr="00000000" w14:paraId="00000048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is your ambition? Why?</w:t>
            </w:r>
          </w:p>
          <w:p w:rsidR="00000000" w:rsidDel="00000000" w:rsidP="00000000" w:rsidRDefault="00000000" w:rsidRPr="00000000" w14:paraId="00000049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4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(approx. 20 seconds)</w:t>
            </w:r>
          </w:p>
          <w:p w:rsidR="00000000" w:rsidDel="00000000" w:rsidP="00000000" w:rsidRDefault="00000000" w:rsidRPr="00000000" w14:paraId="0000004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Thank you.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can I have the booklet, please? </w:t>
            </w:r>
          </w:p>
          <w:p w:rsidR="00000000" w:rsidDel="00000000" w:rsidP="00000000" w:rsidRDefault="00000000" w:rsidRPr="00000000" w14:paraId="0000004E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  Retrieve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booklet.</w:t>
            </w:r>
          </w:p>
          <w:p w:rsidR="00000000" w:rsidDel="00000000" w:rsidP="00000000" w:rsidRDefault="00000000" w:rsidRPr="00000000" w14:paraId="0000004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28260" cy="295275"/>
                <wp:effectExtent b="28575" l="0" r="1524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5D3DB039" w14:textId="77777777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PART 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43500" cy="323850"/>
                <wp:effectExtent b="0" l="0" r="0" t="0"/>
                <wp:wrapNone/>
                <wp:docPr id="12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435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b="28575" l="0" r="13335" t="0"/>
                <wp:wrapNone/>
                <wp:docPr id="13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247B20FA" w14:textId="77777777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2A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47700" cy="323850"/>
                <wp:effectExtent b="0" l="0" r="0" t="0"/>
                <wp:wrapNone/>
                <wp:docPr id="13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77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4">
      <w:pPr>
        <w:tabs>
          <w:tab w:val="left" w:pos="3585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55">
      <w:pPr>
        <w:tabs>
          <w:tab w:val="left" w:pos="3585"/>
        </w:tabs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Volunteer work</w:t>
            </w:r>
          </w:p>
          <w:p w:rsidR="00000000" w:rsidDel="00000000" w:rsidP="00000000" w:rsidRDefault="00000000" w:rsidRPr="00000000" w14:paraId="00000058">
            <w:pPr>
              <w:tabs>
                <w:tab w:val="left" w:pos="3585"/>
              </w:tabs>
              <w:spacing w:line="360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9">
            <w:pPr>
              <w:tabs>
                <w:tab w:val="left" w:pos="3585"/>
              </w:tabs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Talk about a volunteer work that you have helped.</w:t>
            </w:r>
          </w:p>
          <w:p w:rsidR="00000000" w:rsidDel="00000000" w:rsidP="00000000" w:rsidRDefault="00000000" w:rsidRPr="00000000" w14:paraId="0000005B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You should say: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what was it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when was it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benefits of doing volunteer work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do you think teenagers should participate in voluntary work? (Why? /Why not?)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160" w:before="0" w:line="36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1">
      <w:pPr>
        <w:tabs>
          <w:tab w:val="left" w:pos="3585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28260" cy="295275"/>
                <wp:effectExtent b="28575" l="0" r="1524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102DFB1D" w14:textId="77777777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PART 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43500" cy="323850"/>
                <wp:effectExtent b="0" l="0" r="0" t="0"/>
                <wp:wrapNone/>
                <wp:docPr id="11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435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b="28575" l="0" r="13335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32432C52" w14:textId="77777777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47700" cy="323850"/>
                <wp:effectExtent b="0" l="0" r="0" t="0"/>
                <wp:wrapNone/>
                <wp:docPr id="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77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D">
      <w:pPr>
        <w:tabs>
          <w:tab w:val="left" w:pos="3585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6E">
      <w:pPr>
        <w:tabs>
          <w:tab w:val="left" w:pos="3585"/>
        </w:tabs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tabs>
                <w:tab w:val="left" w:pos="3585"/>
              </w:tabs>
              <w:spacing w:line="276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Ideal career</w:t>
            </w:r>
          </w:p>
          <w:p w:rsidR="00000000" w:rsidDel="00000000" w:rsidP="00000000" w:rsidRDefault="00000000" w:rsidRPr="00000000" w14:paraId="00000071">
            <w:pPr>
              <w:tabs>
                <w:tab w:val="left" w:pos="3585"/>
              </w:tabs>
              <w:spacing w:line="360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tabs>
                <w:tab w:val="left" w:pos="3585"/>
              </w:tabs>
              <w:spacing w:line="480" w:lineRule="auto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Talk about your ideal career</w:t>
            </w:r>
          </w:p>
          <w:p w:rsidR="00000000" w:rsidDel="00000000" w:rsidP="00000000" w:rsidRDefault="00000000" w:rsidRPr="00000000" w14:paraId="00000074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You should say: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what is your ambition?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why do you choose this career?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what do you need to do to achieve it?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should parents decide on your career? (Why? / Why not?)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160" w:before="0" w:line="36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5090160</wp:posOffset>
                </wp:positionH>
                <wp:positionV relativeFrom="paragraph">
                  <wp:posOffset>1</wp:posOffset>
                </wp:positionV>
                <wp:extent cx="990600" cy="304800"/>
                <wp:effectExtent b="19050" l="0" r="19050" t="0"/>
                <wp:wrapSquare wrapText="bothSides" distB="45720" distT="45720" distL="114300" distR="114300"/>
                <wp:docPr id="3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E89" w:rsidDel="00000000" w:rsidP="006E4E89" w:rsidRDefault="006E4E89" w:rsidRPr="00B06678" w14:paraId="412BB0C3" w14:textId="2FB6C48F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Del="00000000" w:rsidR="001C7733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3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5090160</wp:posOffset>
                </wp:positionH>
                <wp:positionV relativeFrom="paragraph">
                  <wp:posOffset>1</wp:posOffset>
                </wp:positionV>
                <wp:extent cx="1009650" cy="323850"/>
                <wp:effectExtent b="0" l="0" r="0" t="0"/>
                <wp:wrapSquare wrapText="bothSides" distB="45720" distT="45720" distL="114300" distR="11430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65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220345</wp:posOffset>
                </wp:positionV>
                <wp:extent cx="2562225" cy="358140"/>
                <wp:effectExtent b="22860" l="0" r="28575" t="0"/>
                <wp:wrapSquare wrapText="bothSides" distB="45720" distT="45720" distL="114300" distR="114300"/>
                <wp:docPr id="6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2225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E89" w:rsidDel="00000000" w:rsidP="001C7733" w:rsidRDefault="001C7733" w:rsidRPr="00B06678" w14:paraId="41146F81" w14:textId="4E0DE573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Spending time with family members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220345</wp:posOffset>
                </wp:positionV>
                <wp:extent cx="2590800" cy="381000"/>
                <wp:effectExtent b="0" l="0" r="0" t="0"/>
                <wp:wrapSquare wrapText="bothSides" distB="45720" distT="45720" distL="114300" distR="114300"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08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4792980</wp:posOffset>
                </wp:positionH>
                <wp:positionV relativeFrom="paragraph">
                  <wp:posOffset>6351</wp:posOffset>
                </wp:positionV>
                <wp:extent cx="1303020" cy="457200"/>
                <wp:effectExtent b="19050" l="0" r="11430" t="0"/>
                <wp:wrapSquare wrapText="bothSides" distB="45720" distT="45720" distL="114300" distR="114300"/>
                <wp:docPr id="5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302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21B5" w:rsidDel="00000000" w:rsidP="003C21B5" w:rsidRDefault="003C21B5" w:rsidRPr="00000000" w14:paraId="4B320704" w14:textId="25CA85DC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PART 3</w:t>
                            </w:r>
                          </w:p>
                          <w:p w:rsidR="003C21B5" w:rsidDel="00000000" w:rsidP="003C21B5" w:rsidRDefault="003C21B5" w:rsidRPr="00B06678" w14:paraId="300EA6C9" w14:textId="61AA0AA9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4-5 minutes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4792980</wp:posOffset>
                </wp:positionH>
                <wp:positionV relativeFrom="paragraph">
                  <wp:posOffset>6351</wp:posOffset>
                </wp:positionV>
                <wp:extent cx="1314450" cy="476250"/>
                <wp:effectExtent b="0" l="0" r="0" t="0"/>
                <wp:wrapSquare wrapText="bothSides" distB="45720" distT="45720" distL="114300" distR="114300"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14450" cy="476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-66674</wp:posOffset>
                </wp:positionH>
                <wp:positionV relativeFrom="paragraph">
                  <wp:posOffset>186055</wp:posOffset>
                </wp:positionV>
                <wp:extent cx="6059837" cy="7067550"/>
                <wp:effectExtent b="19050" l="0" r="17145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9837" cy="70675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-66674</wp:posOffset>
                </wp:positionH>
                <wp:positionV relativeFrom="paragraph">
                  <wp:posOffset>186055</wp:posOffset>
                </wp:positionV>
                <wp:extent cx="6076982" cy="7086600"/>
                <wp:effectExtent b="0" l="0" r="0" t="0"/>
                <wp:wrapNone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76982" cy="70866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B">
      <w:pPr>
        <w:spacing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Now, I’d like you to talk about something together for about three minutes. The task will have two parts. In the first part, you will discuss something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with each other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about two minutes. Then, in the second part, you will have another minute to make a decision together. All right, let’s begin with the discussion task.</w:t>
      </w:r>
    </w:p>
    <w:p w:rsidR="00000000" w:rsidDel="00000000" w:rsidP="00000000" w:rsidRDefault="00000000" w:rsidRPr="00000000" w14:paraId="0000008C">
      <w:pPr>
        <w:spacing w:line="276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Spending time with my family members is important for teenagers.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Place part 3 booklet open at Task 3, in front of the candidates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Here are some ways to spend quality time with your family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a question for you to discuss. First, you have some time to look at the task.</w:t>
      </w:r>
    </w:p>
    <w:p w:rsidR="00000000" w:rsidDel="00000000" w:rsidP="00000000" w:rsidRDefault="00000000" w:rsidRPr="00000000" w14:paraId="0000008D">
      <w:pPr>
        <w:spacing w:after="0" w:line="276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Allow candidates 20 seconds to prepare.</w:t>
      </w:r>
    </w:p>
    <w:p w:rsidR="00000000" w:rsidDel="00000000" w:rsidP="00000000" w:rsidRDefault="00000000" w:rsidRPr="00000000" w14:paraId="0000008E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(approx. 20 seconds)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Now, talk to each other about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the ways to spend time with family.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91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(2 minutes)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Back-up prompts to be used if necessary: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76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What do you think (candidate name)?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What about this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(pointing to option)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94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you. Now you have about a minute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 decide together which is the    best way to spend time with family.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96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(1 minute)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you. Can I have the booklet, please?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Retrieve Part 3 booklet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98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You’ve been talking about the ways to spend time with family, now let’s hear your opinion on this.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How to encourage digital devices usage during family gathering to encourage more interaction?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276" w:lineRule="auto"/>
        <w:ind w:left="216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19"/>
          <w:szCs w:val="19"/>
          <w:rtl w:val="0"/>
        </w:rPr>
        <w:t xml:space="preserve">Select any of the following prompts as appropriate: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tabs>
          <w:tab w:val="left" w:pos="720"/>
        </w:tabs>
        <w:spacing w:after="0" w:before="144" w:line="276" w:lineRule="auto"/>
        <w:ind w:left="252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What do you think?  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Do you agree?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tabs>
          <w:tab w:val="left" w:pos="720"/>
        </w:tabs>
        <w:spacing w:before="20" w:line="276" w:lineRule="auto"/>
        <w:ind w:left="252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How about you?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</w:t>
        <w:tab/>
        <w:t xml:space="preserve">..................................................................................................................</w:t>
      </w:r>
    </w:p>
    <w:p w:rsidR="00000000" w:rsidDel="00000000" w:rsidP="00000000" w:rsidRDefault="00000000" w:rsidRPr="00000000" w14:paraId="0000009E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(2 minutes)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0" w:line="276" w:lineRule="auto"/>
        <w:ind w:left="2160" w:hanging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you, (candidate A and candidate B) That’s the end of the Speaking Test.</w:t>
      </w:r>
    </w:p>
    <w:p w:rsidR="00000000" w:rsidDel="00000000" w:rsidP="00000000" w:rsidRDefault="00000000" w:rsidRPr="00000000" w14:paraId="000000A1">
      <w:pPr>
        <w:spacing w:after="0" w:line="276" w:lineRule="auto"/>
        <w:ind w:left="2160" w:hanging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350520</wp:posOffset>
                </wp:positionV>
                <wp:extent cx="1409700" cy="358140"/>
                <wp:effectExtent b="22860" l="0" r="19050" t="0"/>
                <wp:wrapSquare wrapText="bothSides" distB="45720" distT="45720" distL="114300" distR="114300"/>
                <wp:docPr id="2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6678" w:rsidDel="00000000" w:rsidP="00000000" w:rsidRDefault="00B06678" w:rsidRPr="00B06678" w14:paraId="4890A1D6" w14:textId="7A69BF21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 w:rsidDel="00000000" w:rsidR="00000000" w:rsidRPr="00B06678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</w:rPr>
                              <w:t>PART 3 – TASK 3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350520</wp:posOffset>
                </wp:positionV>
                <wp:extent cx="1428750" cy="381000"/>
                <wp:effectExtent b="0" l="0" r="0" t="0"/>
                <wp:wrapSquare wrapText="bothSides" distB="45720" distT="45720" distL="114300" distR="11430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8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5013960</wp:posOffset>
                </wp:positionH>
                <wp:positionV relativeFrom="paragraph">
                  <wp:posOffset>1</wp:posOffset>
                </wp:positionV>
                <wp:extent cx="1013460" cy="358140"/>
                <wp:effectExtent b="22860" l="0" r="15240" t="0"/>
                <wp:wrapSquare wrapText="bothSides" distB="45720" distT="45720" distL="114300" distR="114300"/>
                <wp:docPr id="10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6678" w:rsidDel="00000000" w:rsidP="00B06678" w:rsidRDefault="00B06678" w:rsidRPr="00B06678" w14:paraId="5E89CFA3" w14:textId="2B6C5A88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Del="00000000" w:rsidR="008C1B83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3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5013960</wp:posOffset>
                </wp:positionH>
                <wp:positionV relativeFrom="paragraph">
                  <wp:posOffset>1</wp:posOffset>
                </wp:positionV>
                <wp:extent cx="1028700" cy="381000"/>
                <wp:effectExtent b="0" l="0" r="0" t="0"/>
                <wp:wrapSquare wrapText="bothSides" distB="45720" distT="45720" distL="114300" distR="114300"/>
                <wp:docPr id="10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0" distT="0" distL="0" distR="0">
            <wp:extent cx="5852160" cy="6499860"/>
            <wp:effectExtent b="0" l="0" r="15240" t="0"/>
            <wp:docPr id="9" name=""/>
            <a:graphic>
              <a:graphicData uri="http://schemas.openxmlformats.org/drawingml/2006/diagram">
                <dgm:relIds r:cs="rId1" r:dm="rId2" r:lo="rId3" r:qs="rId4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22" w:type="default"/>
      <w:footerReference r:id="rId23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Noto Sans Symbols"/>
  <w:font w:name="Arial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A">
    <w:pPr>
      <w:keepNext w:val="0"/>
      <w:keepLines w:val="0"/>
      <w:pageBreakBefore w:val="0"/>
      <w:widowControl w:val="1"/>
      <w:pBdr>
        <w:top w:color="d9d9d9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|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2"/>
        <w:szCs w:val="22"/>
        <w:u w:val="none"/>
        <w:shd w:fill="auto" w:val="clear"/>
        <w:vertAlign w:val="baseline"/>
        <w:rtl w:val="0"/>
      </w:rPr>
      <w:t xml:space="preserve">Page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1119/3</w:t>
      <w:tab/>
      <w:tab/>
      <w:t xml:space="preserve">SET 3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2.png"/><Relationship Id="rId11" Type="http://schemas.microsoft.com/office/2007/relationships/diagramDrawing" Target="diagrams/drawing1.xml"/><Relationship Id="rId22" Type="http://schemas.openxmlformats.org/officeDocument/2006/relationships/header" Target="header1.xml"/><Relationship Id="rId10" Type="http://schemas.openxmlformats.org/officeDocument/2006/relationships/image" Target="media/image1.png"/><Relationship Id="rId21" Type="http://schemas.openxmlformats.org/officeDocument/2006/relationships/image" Target="media/image9.png"/><Relationship Id="rId13" Type="http://schemas.openxmlformats.org/officeDocument/2006/relationships/image" Target="media/image11.png"/><Relationship Id="rId12" Type="http://schemas.openxmlformats.org/officeDocument/2006/relationships/image" Target="media/image4.png"/><Relationship Id="rId23" Type="http://schemas.openxmlformats.org/officeDocument/2006/relationships/footer" Target="footer1.xml"/><Relationship Id="rId1" Type="http://schemas.openxmlformats.org/officeDocument/2006/relationships/diagramColors" Target="diagrams/colors1.xml"/><Relationship Id="rId2" Type="http://schemas.openxmlformats.org/officeDocument/2006/relationships/diagramData" Target="diagrams/data1.xml"/><Relationship Id="rId3" Type="http://schemas.openxmlformats.org/officeDocument/2006/relationships/diagramLayout" Target="diagrams/layout1.xml"/><Relationship Id="rId4" Type="http://schemas.openxmlformats.org/officeDocument/2006/relationships/diagramQuickStyle" Target="diagrams/quickStyle1.xml"/><Relationship Id="rId9" Type="http://schemas.openxmlformats.org/officeDocument/2006/relationships/styles" Target="styles.xml"/><Relationship Id="rId15" Type="http://schemas.openxmlformats.org/officeDocument/2006/relationships/image" Target="media/image8.png"/><Relationship Id="rId14" Type="http://schemas.openxmlformats.org/officeDocument/2006/relationships/image" Target="media/image12.png"/><Relationship Id="rId17" Type="http://schemas.openxmlformats.org/officeDocument/2006/relationships/image" Target="media/image6.png"/><Relationship Id="rId16" Type="http://schemas.openxmlformats.org/officeDocument/2006/relationships/image" Target="media/image3.png"/><Relationship Id="rId5" Type="http://schemas.openxmlformats.org/officeDocument/2006/relationships/theme" Target="theme/theme1.xml"/><Relationship Id="rId19" Type="http://schemas.openxmlformats.org/officeDocument/2006/relationships/image" Target="media/image7.png"/><Relationship Id="rId6" Type="http://schemas.openxmlformats.org/officeDocument/2006/relationships/settings" Target="settings.xml"/><Relationship Id="rId18" Type="http://schemas.openxmlformats.org/officeDocument/2006/relationships/image" Target="media/image5.png"/><Relationship Id="rId7" Type="http://schemas.openxmlformats.org/officeDocument/2006/relationships/fontTable" Target="fontTable.xml"/><Relationship Id="rId8" Type="http://schemas.openxmlformats.org/officeDocument/2006/relationships/numbering" Target="numbering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195DB61-AB59-4935-A7E3-EC68F2246C16}" type="doc">
      <dgm:prSet loTypeId="urn:microsoft.com/office/officeart/2005/8/layout/radial1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FDBF6BCD-FBC5-4F62-A0CE-8BDE53EC3E5F}">
      <dgm:prSet phldrT="[Text]" custT="1"/>
      <dgm:spPr/>
      <dgm:t>
        <a:bodyPr/>
        <a:lstStyle/>
        <a:p>
          <a:r>
            <a:rPr lang="en-GB" sz="1800" b="1">
              <a:latin typeface="Times New Roman" panose="02020603050405020304" pitchFamily="18" charset="0"/>
              <a:cs typeface="Times New Roman" panose="02020603050405020304" pitchFamily="18" charset="0"/>
            </a:rPr>
            <a:t>Ways to spend quality time with family</a:t>
          </a:r>
        </a:p>
      </dgm:t>
    </dgm:pt>
    <dgm:pt modelId="{3883109D-788B-4D00-93CE-F55E96CF8554}" type="par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18A39B2-2592-46F1-A900-8F4151E65077}" type="sib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0AB92F-D24E-4835-A265-1D703428589A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Outing</a:t>
          </a:r>
        </a:p>
      </dgm:t>
    </dgm:pt>
    <dgm:pt modelId="{C6728A5D-083C-4917-88E0-6067987326CB}" type="parTrans" cxnId="{98D0FD52-8CD7-41C3-8869-B027D09EFDE1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89F0576-766A-4FAD-B18D-3C982D90D067}" type="sibTrans" cxnId="{98D0FD52-8CD7-41C3-8869-B027D09EFDE1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777E7AD-F18F-4B9A-8FC7-FA7C3B3499D1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Family Day</a:t>
          </a:r>
        </a:p>
      </dgm:t>
    </dgm:pt>
    <dgm:pt modelId="{49A3C2D1-D22D-479A-881C-06DAD66D5414}" type="parTrans" cxnId="{BFE3C5EB-E292-4C1A-BA68-3E21DBCF2689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3C08FB9-4D6F-4B0F-A87C-FF260C2502B2}" type="sibTrans" cxnId="{BFE3C5EB-E292-4C1A-BA68-3E21DBCF2689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61645BE-34B2-4318-838E-DC2D3D441843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Meal</a:t>
          </a:r>
        </a:p>
      </dgm:t>
    </dgm:pt>
    <dgm:pt modelId="{F65BAD66-8371-47F4-88E8-AFD63C9326F8}" type="parTrans" cxnId="{6E524880-A551-420F-9E9D-098A24C866AB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78F73F1-2908-410E-B5DF-A68D9CE50067}" type="sibTrans" cxnId="{6E524880-A551-420F-9E9D-098A24C866AB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B17875A-1E10-40E3-A2BF-99869AB2C33D}">
      <dgm:prSet custT="1"/>
      <dgm:spPr/>
      <dgm:t>
        <a:bodyPr/>
        <a:lstStyle/>
        <a:p>
          <a:r>
            <a:rPr lang="en-GB" sz="1600" b="1">
              <a:latin typeface="Times New Roman" panose="02020603050405020304" pitchFamily="18" charset="0"/>
              <a:cs typeface="Times New Roman" panose="02020603050405020304" pitchFamily="18" charset="0"/>
            </a:rPr>
            <a:t>Games</a:t>
          </a:r>
        </a:p>
      </dgm:t>
    </dgm:pt>
    <dgm:pt modelId="{4EC1A3F9-E7ED-4C63-BDBA-CB9B72A6D394}" type="parTrans" cxnId="{8218B695-CD24-45C7-98DC-27E060D790AE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59866E3-C655-474F-AE03-72B77DE1EADB}" type="sibTrans" cxnId="{8218B695-CD24-45C7-98DC-27E060D790A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513FD9F-0ADD-419E-9D14-2B0B01FE8F1D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Movies</a:t>
          </a:r>
        </a:p>
      </dgm:t>
    </dgm:pt>
    <dgm:pt modelId="{402D6113-3096-47F7-9231-787287DC8501}" type="parTrans" cxnId="{AF757CCE-F925-4461-9B7E-AD0FCD5B51A3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17BD4D5-FE14-48B6-BBB3-FD7C03BA0179}" type="sibTrans" cxnId="{AF757CCE-F925-4461-9B7E-AD0FCD5B51A3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F8D9BBA-A250-4D0F-AC29-0E3F8ED87B07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Chores</a:t>
          </a:r>
        </a:p>
      </dgm:t>
    </dgm:pt>
    <dgm:pt modelId="{251CE343-7E21-41C1-8054-B2E43CFD5B01}" type="parTrans" cxnId="{5055C608-E179-4C47-8832-91B5F0EE3F62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D9D73FD-84B3-4398-82CA-319009C99F6D}" type="sibTrans" cxnId="{5055C608-E179-4C47-8832-91B5F0EE3F62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98C011-27B0-40E6-BB89-2C68531C6EE4}" type="pres">
      <dgm:prSet presAssocID="{B195DB61-AB59-4935-A7E3-EC68F2246C16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A64183E-13ED-4F8C-8F43-CF4C4C0DBE6E}" type="pres">
      <dgm:prSet presAssocID="{FDBF6BCD-FBC5-4F62-A0CE-8BDE53EC3E5F}" presName="centerShape" presStyleLbl="node0" presStyleIdx="0" presStyleCnt="1"/>
      <dgm:spPr/>
    </dgm:pt>
    <dgm:pt modelId="{0BF4647D-8546-4AF5-8C6D-873334166003}" type="pres">
      <dgm:prSet presAssocID="{C6728A5D-083C-4917-88E0-6067987326CB}" presName="Name9" presStyleLbl="parChTrans1D2" presStyleIdx="0" presStyleCnt="6"/>
      <dgm:spPr/>
    </dgm:pt>
    <dgm:pt modelId="{151C41E0-4D9A-4B85-BAD9-F9E6E55984AA}" type="pres">
      <dgm:prSet presAssocID="{C6728A5D-083C-4917-88E0-6067987326CB}" presName="connTx" presStyleLbl="parChTrans1D2" presStyleIdx="0" presStyleCnt="6"/>
      <dgm:spPr/>
    </dgm:pt>
    <dgm:pt modelId="{D0A1691C-0CCF-46E5-9943-F60AF59884CE}" type="pres">
      <dgm:prSet presAssocID="{500AB92F-D24E-4835-A265-1D703428589A}" presName="node" presStyleLbl="node1" presStyleIdx="0" presStyleCnt="6">
        <dgm:presLayoutVars>
          <dgm:bulletEnabled val="1"/>
        </dgm:presLayoutVars>
      </dgm:prSet>
      <dgm:spPr/>
    </dgm:pt>
    <dgm:pt modelId="{0FAB9E66-AB9B-46C6-85DF-352468C7A011}" type="pres">
      <dgm:prSet presAssocID="{49A3C2D1-D22D-479A-881C-06DAD66D5414}" presName="Name9" presStyleLbl="parChTrans1D2" presStyleIdx="1" presStyleCnt="6"/>
      <dgm:spPr/>
    </dgm:pt>
    <dgm:pt modelId="{2B50E516-05ED-42F9-8615-2F7FE3C509BC}" type="pres">
      <dgm:prSet presAssocID="{49A3C2D1-D22D-479A-881C-06DAD66D5414}" presName="connTx" presStyleLbl="parChTrans1D2" presStyleIdx="1" presStyleCnt="6"/>
      <dgm:spPr/>
    </dgm:pt>
    <dgm:pt modelId="{A6D30452-B750-4E9B-8A6A-A43022089F93}" type="pres">
      <dgm:prSet presAssocID="{F777E7AD-F18F-4B9A-8FC7-FA7C3B3499D1}" presName="node" presStyleLbl="node1" presStyleIdx="1" presStyleCnt="6" custRadScaleRad="100321" custRadScaleInc="-544">
        <dgm:presLayoutVars>
          <dgm:bulletEnabled val="1"/>
        </dgm:presLayoutVars>
      </dgm:prSet>
      <dgm:spPr/>
    </dgm:pt>
    <dgm:pt modelId="{43CF60E2-89DC-48CA-8783-645E97BDD107}" type="pres">
      <dgm:prSet presAssocID="{4EC1A3F9-E7ED-4C63-BDBA-CB9B72A6D394}" presName="Name9" presStyleLbl="parChTrans1D2" presStyleIdx="2" presStyleCnt="6"/>
      <dgm:spPr/>
    </dgm:pt>
    <dgm:pt modelId="{D0EFE1FC-DED8-46F1-AE7E-8CE2B58FDAD5}" type="pres">
      <dgm:prSet presAssocID="{4EC1A3F9-E7ED-4C63-BDBA-CB9B72A6D394}" presName="connTx" presStyleLbl="parChTrans1D2" presStyleIdx="2" presStyleCnt="6"/>
      <dgm:spPr/>
    </dgm:pt>
    <dgm:pt modelId="{F046580D-5EA8-40D6-8A3D-BB13263F5EAC}" type="pres">
      <dgm:prSet presAssocID="{AB17875A-1E10-40E3-A2BF-99869AB2C33D}" presName="node" presStyleLbl="node1" presStyleIdx="2" presStyleCnt="6">
        <dgm:presLayoutVars>
          <dgm:bulletEnabled val="1"/>
        </dgm:presLayoutVars>
      </dgm:prSet>
      <dgm:spPr/>
    </dgm:pt>
    <dgm:pt modelId="{534F0C94-C940-4CF1-BC5F-7CE75FCFBE2C}" type="pres">
      <dgm:prSet presAssocID="{402D6113-3096-47F7-9231-787287DC8501}" presName="Name9" presStyleLbl="parChTrans1D2" presStyleIdx="3" presStyleCnt="6"/>
      <dgm:spPr/>
    </dgm:pt>
    <dgm:pt modelId="{7ADADAA7-8354-429A-A662-458BE193575C}" type="pres">
      <dgm:prSet presAssocID="{402D6113-3096-47F7-9231-787287DC8501}" presName="connTx" presStyleLbl="parChTrans1D2" presStyleIdx="3" presStyleCnt="6"/>
      <dgm:spPr/>
    </dgm:pt>
    <dgm:pt modelId="{0B88BA02-2DA0-477F-98A7-57A7692D5A8A}" type="pres">
      <dgm:prSet presAssocID="{7513FD9F-0ADD-419E-9D14-2B0B01FE8F1D}" presName="node" presStyleLbl="node1" presStyleIdx="3" presStyleCnt="6">
        <dgm:presLayoutVars>
          <dgm:bulletEnabled val="1"/>
        </dgm:presLayoutVars>
      </dgm:prSet>
      <dgm:spPr/>
    </dgm:pt>
    <dgm:pt modelId="{6F99E9B8-551D-47D7-9507-BDC63E0D6BA6}" type="pres">
      <dgm:prSet presAssocID="{251CE343-7E21-41C1-8054-B2E43CFD5B01}" presName="Name9" presStyleLbl="parChTrans1D2" presStyleIdx="4" presStyleCnt="6"/>
      <dgm:spPr/>
    </dgm:pt>
    <dgm:pt modelId="{5EEBDD3E-B700-4808-8B31-23C67FB7CD00}" type="pres">
      <dgm:prSet presAssocID="{251CE343-7E21-41C1-8054-B2E43CFD5B01}" presName="connTx" presStyleLbl="parChTrans1D2" presStyleIdx="4" presStyleCnt="6"/>
      <dgm:spPr/>
    </dgm:pt>
    <dgm:pt modelId="{A14795A3-D0B1-4078-8B8D-F5FA4256108C}" type="pres">
      <dgm:prSet presAssocID="{5F8D9BBA-A250-4D0F-AC29-0E3F8ED87B07}" presName="node" presStyleLbl="node1" presStyleIdx="4" presStyleCnt="6">
        <dgm:presLayoutVars>
          <dgm:bulletEnabled val="1"/>
        </dgm:presLayoutVars>
      </dgm:prSet>
      <dgm:spPr/>
    </dgm:pt>
    <dgm:pt modelId="{798B5961-5CB7-4FCF-96B2-0B063351623D}" type="pres">
      <dgm:prSet presAssocID="{F65BAD66-8371-47F4-88E8-AFD63C9326F8}" presName="Name9" presStyleLbl="parChTrans1D2" presStyleIdx="5" presStyleCnt="6"/>
      <dgm:spPr/>
    </dgm:pt>
    <dgm:pt modelId="{64E46EAD-D736-4C2E-8996-9EFE7AF0DE7D}" type="pres">
      <dgm:prSet presAssocID="{F65BAD66-8371-47F4-88E8-AFD63C9326F8}" presName="connTx" presStyleLbl="parChTrans1D2" presStyleIdx="5" presStyleCnt="6"/>
      <dgm:spPr/>
    </dgm:pt>
    <dgm:pt modelId="{DD2B2F7F-D2A1-4273-9750-9B84C90F6ACB}" type="pres">
      <dgm:prSet presAssocID="{B61645BE-34B2-4318-838E-DC2D3D441843}" presName="node" presStyleLbl="node1" presStyleIdx="5" presStyleCnt="6">
        <dgm:presLayoutVars>
          <dgm:bulletEnabled val="1"/>
        </dgm:presLayoutVars>
      </dgm:prSet>
      <dgm:spPr/>
    </dgm:pt>
  </dgm:ptLst>
  <dgm:cxnLst>
    <dgm:cxn modelId="{35C48007-6185-4338-8EBD-B4543CC9BB05}" type="presOf" srcId="{251CE343-7E21-41C1-8054-B2E43CFD5B01}" destId="{5EEBDD3E-B700-4808-8B31-23C67FB7CD00}" srcOrd="1" destOrd="0" presId="urn:microsoft.com/office/officeart/2005/8/layout/radial1"/>
    <dgm:cxn modelId="{17152A08-312D-4701-B409-02602C6B8799}" type="presOf" srcId="{402D6113-3096-47F7-9231-787287DC8501}" destId="{534F0C94-C940-4CF1-BC5F-7CE75FCFBE2C}" srcOrd="0" destOrd="0" presId="urn:microsoft.com/office/officeart/2005/8/layout/radial1"/>
    <dgm:cxn modelId="{5055C608-E179-4C47-8832-91B5F0EE3F62}" srcId="{FDBF6BCD-FBC5-4F62-A0CE-8BDE53EC3E5F}" destId="{5F8D9BBA-A250-4D0F-AC29-0E3F8ED87B07}" srcOrd="4" destOrd="0" parTransId="{251CE343-7E21-41C1-8054-B2E43CFD5B01}" sibTransId="{DD9D73FD-84B3-4398-82CA-319009C99F6D}"/>
    <dgm:cxn modelId="{05832410-0F9C-4A0B-8E39-21E9ABDAE21C}" type="presOf" srcId="{F65BAD66-8371-47F4-88E8-AFD63C9326F8}" destId="{798B5961-5CB7-4FCF-96B2-0B063351623D}" srcOrd="0" destOrd="0" presId="urn:microsoft.com/office/officeart/2005/8/layout/radial1"/>
    <dgm:cxn modelId="{4B2F4B14-8516-4E2D-A0FC-FECC6D1AA8D7}" type="presOf" srcId="{7513FD9F-0ADD-419E-9D14-2B0B01FE8F1D}" destId="{0B88BA02-2DA0-477F-98A7-57A7692D5A8A}" srcOrd="0" destOrd="0" presId="urn:microsoft.com/office/officeart/2005/8/layout/radial1"/>
    <dgm:cxn modelId="{620BC415-1EBD-42AE-849B-C995A37A36D7}" type="presOf" srcId="{49A3C2D1-D22D-479A-881C-06DAD66D5414}" destId="{2B50E516-05ED-42F9-8615-2F7FE3C509BC}" srcOrd="1" destOrd="0" presId="urn:microsoft.com/office/officeart/2005/8/layout/radial1"/>
    <dgm:cxn modelId="{81190920-AAB6-40E5-8F09-12BDD55F4664}" type="presOf" srcId="{B61645BE-34B2-4318-838E-DC2D3D441843}" destId="{DD2B2F7F-D2A1-4273-9750-9B84C90F6ACB}" srcOrd="0" destOrd="0" presId="urn:microsoft.com/office/officeart/2005/8/layout/radial1"/>
    <dgm:cxn modelId="{7E74CB2E-6D73-4450-85F4-A2D029DBE6FB}" type="presOf" srcId="{AB17875A-1E10-40E3-A2BF-99869AB2C33D}" destId="{F046580D-5EA8-40D6-8A3D-BB13263F5EAC}" srcOrd="0" destOrd="0" presId="urn:microsoft.com/office/officeart/2005/8/layout/radial1"/>
    <dgm:cxn modelId="{1BEC0830-CDEF-4880-AC86-7EA4B830765F}" type="presOf" srcId="{49A3C2D1-D22D-479A-881C-06DAD66D5414}" destId="{0FAB9E66-AB9B-46C6-85DF-352468C7A011}" srcOrd="0" destOrd="0" presId="urn:microsoft.com/office/officeart/2005/8/layout/radial1"/>
    <dgm:cxn modelId="{47F85131-DC82-47B0-84FD-0DB22E85498E}" type="presOf" srcId="{500AB92F-D24E-4835-A265-1D703428589A}" destId="{D0A1691C-0CCF-46E5-9943-F60AF59884CE}" srcOrd="0" destOrd="0" presId="urn:microsoft.com/office/officeart/2005/8/layout/radial1"/>
    <dgm:cxn modelId="{F9998A3E-2634-42BC-BFAB-8175D01EA500}" type="presOf" srcId="{C6728A5D-083C-4917-88E0-6067987326CB}" destId="{0BF4647D-8546-4AF5-8C6D-873334166003}" srcOrd="0" destOrd="0" presId="urn:microsoft.com/office/officeart/2005/8/layout/radial1"/>
    <dgm:cxn modelId="{C3FC6E3F-ED9D-440F-B826-B6A7FD2E0BB4}" type="presOf" srcId="{B195DB61-AB59-4935-A7E3-EC68F2246C16}" destId="{8E98C011-27B0-40E6-BB89-2C68531C6EE4}" srcOrd="0" destOrd="0" presId="urn:microsoft.com/office/officeart/2005/8/layout/radial1"/>
    <dgm:cxn modelId="{55F9AC46-805C-4007-9F77-E5E3C5B2ADCB}" type="presOf" srcId="{C6728A5D-083C-4917-88E0-6067987326CB}" destId="{151C41E0-4D9A-4B85-BAD9-F9E6E55984AA}" srcOrd="1" destOrd="0" presId="urn:microsoft.com/office/officeart/2005/8/layout/radial1"/>
    <dgm:cxn modelId="{9CF08E4B-A759-4E40-A125-3D2A892E0834}" type="presOf" srcId="{5F8D9BBA-A250-4D0F-AC29-0E3F8ED87B07}" destId="{A14795A3-D0B1-4078-8B8D-F5FA4256108C}" srcOrd="0" destOrd="0" presId="urn:microsoft.com/office/officeart/2005/8/layout/radial1"/>
    <dgm:cxn modelId="{9497EB6B-2136-45A0-8F28-0CA50AEFADD2}" type="presOf" srcId="{4EC1A3F9-E7ED-4C63-BDBA-CB9B72A6D394}" destId="{D0EFE1FC-DED8-46F1-AE7E-8CE2B58FDAD5}" srcOrd="1" destOrd="0" presId="urn:microsoft.com/office/officeart/2005/8/layout/radial1"/>
    <dgm:cxn modelId="{F413E351-DF72-4523-8589-81A157700246}" type="presOf" srcId="{F65BAD66-8371-47F4-88E8-AFD63C9326F8}" destId="{64E46EAD-D736-4C2E-8996-9EFE7AF0DE7D}" srcOrd="1" destOrd="0" presId="urn:microsoft.com/office/officeart/2005/8/layout/radial1"/>
    <dgm:cxn modelId="{98D0FD52-8CD7-41C3-8869-B027D09EFDE1}" srcId="{FDBF6BCD-FBC5-4F62-A0CE-8BDE53EC3E5F}" destId="{500AB92F-D24E-4835-A265-1D703428589A}" srcOrd="0" destOrd="0" parTransId="{C6728A5D-083C-4917-88E0-6067987326CB}" sibTransId="{589F0576-766A-4FAD-B18D-3C982D90D067}"/>
    <dgm:cxn modelId="{6E524880-A551-420F-9E9D-098A24C866AB}" srcId="{FDBF6BCD-FBC5-4F62-A0CE-8BDE53EC3E5F}" destId="{B61645BE-34B2-4318-838E-DC2D3D441843}" srcOrd="5" destOrd="0" parTransId="{F65BAD66-8371-47F4-88E8-AFD63C9326F8}" sibTransId="{778F73F1-2908-410E-B5DF-A68D9CE50067}"/>
    <dgm:cxn modelId="{8218B695-CD24-45C7-98DC-27E060D790AE}" srcId="{FDBF6BCD-FBC5-4F62-A0CE-8BDE53EC3E5F}" destId="{AB17875A-1E10-40E3-A2BF-99869AB2C33D}" srcOrd="2" destOrd="0" parTransId="{4EC1A3F9-E7ED-4C63-BDBA-CB9B72A6D394}" sibTransId="{659866E3-C655-474F-AE03-72B77DE1EADB}"/>
    <dgm:cxn modelId="{2F2E70A5-5871-4CC9-BE85-09B71BDD107E}" srcId="{B195DB61-AB59-4935-A7E3-EC68F2246C16}" destId="{FDBF6BCD-FBC5-4F62-A0CE-8BDE53EC3E5F}" srcOrd="0" destOrd="0" parTransId="{3883109D-788B-4D00-93CE-F55E96CF8554}" sibTransId="{918A39B2-2592-46F1-A900-8F4151E65077}"/>
    <dgm:cxn modelId="{41CEC9B0-69D4-4B8B-9627-9537F9450776}" type="presOf" srcId="{251CE343-7E21-41C1-8054-B2E43CFD5B01}" destId="{6F99E9B8-551D-47D7-9507-BDC63E0D6BA6}" srcOrd="0" destOrd="0" presId="urn:microsoft.com/office/officeart/2005/8/layout/radial1"/>
    <dgm:cxn modelId="{D27737C6-01C8-4714-99A5-A236E93AA562}" type="presOf" srcId="{F777E7AD-F18F-4B9A-8FC7-FA7C3B3499D1}" destId="{A6D30452-B750-4E9B-8A6A-A43022089F93}" srcOrd="0" destOrd="0" presId="urn:microsoft.com/office/officeart/2005/8/layout/radial1"/>
    <dgm:cxn modelId="{AF757CCE-F925-4461-9B7E-AD0FCD5B51A3}" srcId="{FDBF6BCD-FBC5-4F62-A0CE-8BDE53EC3E5F}" destId="{7513FD9F-0ADD-419E-9D14-2B0B01FE8F1D}" srcOrd="3" destOrd="0" parTransId="{402D6113-3096-47F7-9231-787287DC8501}" sibTransId="{217BD4D5-FE14-48B6-BBB3-FD7C03BA0179}"/>
    <dgm:cxn modelId="{41D330E0-4E69-4C93-AEB5-DCD3193191B2}" type="presOf" srcId="{FDBF6BCD-FBC5-4F62-A0CE-8BDE53EC3E5F}" destId="{CA64183E-13ED-4F8C-8F43-CF4C4C0DBE6E}" srcOrd="0" destOrd="0" presId="urn:microsoft.com/office/officeart/2005/8/layout/radial1"/>
    <dgm:cxn modelId="{BFE3C5EB-E292-4C1A-BA68-3E21DBCF2689}" srcId="{FDBF6BCD-FBC5-4F62-A0CE-8BDE53EC3E5F}" destId="{F777E7AD-F18F-4B9A-8FC7-FA7C3B3499D1}" srcOrd="1" destOrd="0" parTransId="{49A3C2D1-D22D-479A-881C-06DAD66D5414}" sibTransId="{63C08FB9-4D6F-4B0F-A87C-FF260C2502B2}"/>
    <dgm:cxn modelId="{9E6C85F2-AE56-45F4-A60C-D9E7DA7B1558}" type="presOf" srcId="{402D6113-3096-47F7-9231-787287DC8501}" destId="{7ADADAA7-8354-429A-A662-458BE193575C}" srcOrd="1" destOrd="0" presId="urn:microsoft.com/office/officeart/2005/8/layout/radial1"/>
    <dgm:cxn modelId="{C05ABDF2-C244-4B13-A7E4-6786875B4D81}" type="presOf" srcId="{4EC1A3F9-E7ED-4C63-BDBA-CB9B72A6D394}" destId="{43CF60E2-89DC-48CA-8783-645E97BDD107}" srcOrd="0" destOrd="0" presId="urn:microsoft.com/office/officeart/2005/8/layout/radial1"/>
    <dgm:cxn modelId="{4E7AF9AD-C347-4700-8E88-0A05E8974670}" type="presParOf" srcId="{8E98C011-27B0-40E6-BB89-2C68531C6EE4}" destId="{CA64183E-13ED-4F8C-8F43-CF4C4C0DBE6E}" srcOrd="0" destOrd="0" presId="urn:microsoft.com/office/officeart/2005/8/layout/radial1"/>
    <dgm:cxn modelId="{A5AFB3E8-B17E-4CA2-B257-FA91CC436B2C}" type="presParOf" srcId="{8E98C011-27B0-40E6-BB89-2C68531C6EE4}" destId="{0BF4647D-8546-4AF5-8C6D-873334166003}" srcOrd="1" destOrd="0" presId="urn:microsoft.com/office/officeart/2005/8/layout/radial1"/>
    <dgm:cxn modelId="{E44A6CB1-C45D-46D5-8EA1-9C12A1C59B1B}" type="presParOf" srcId="{0BF4647D-8546-4AF5-8C6D-873334166003}" destId="{151C41E0-4D9A-4B85-BAD9-F9E6E55984AA}" srcOrd="0" destOrd="0" presId="urn:microsoft.com/office/officeart/2005/8/layout/radial1"/>
    <dgm:cxn modelId="{9FF609EA-2B8E-4FDC-9BCF-F329E9D4A180}" type="presParOf" srcId="{8E98C011-27B0-40E6-BB89-2C68531C6EE4}" destId="{D0A1691C-0CCF-46E5-9943-F60AF59884CE}" srcOrd="2" destOrd="0" presId="urn:microsoft.com/office/officeart/2005/8/layout/radial1"/>
    <dgm:cxn modelId="{414B96DC-92EB-424C-8E11-D575F40AE029}" type="presParOf" srcId="{8E98C011-27B0-40E6-BB89-2C68531C6EE4}" destId="{0FAB9E66-AB9B-46C6-85DF-352468C7A011}" srcOrd="3" destOrd="0" presId="urn:microsoft.com/office/officeart/2005/8/layout/radial1"/>
    <dgm:cxn modelId="{531F4DAF-1163-43D4-8021-B637F6EAFAF6}" type="presParOf" srcId="{0FAB9E66-AB9B-46C6-85DF-352468C7A011}" destId="{2B50E516-05ED-42F9-8615-2F7FE3C509BC}" srcOrd="0" destOrd="0" presId="urn:microsoft.com/office/officeart/2005/8/layout/radial1"/>
    <dgm:cxn modelId="{22939FA3-DA41-4866-B4B2-CE4742406F22}" type="presParOf" srcId="{8E98C011-27B0-40E6-BB89-2C68531C6EE4}" destId="{A6D30452-B750-4E9B-8A6A-A43022089F93}" srcOrd="4" destOrd="0" presId="urn:microsoft.com/office/officeart/2005/8/layout/radial1"/>
    <dgm:cxn modelId="{12FEC43E-2B31-49C8-8F28-E3C359A69700}" type="presParOf" srcId="{8E98C011-27B0-40E6-BB89-2C68531C6EE4}" destId="{43CF60E2-89DC-48CA-8783-645E97BDD107}" srcOrd="5" destOrd="0" presId="urn:microsoft.com/office/officeart/2005/8/layout/radial1"/>
    <dgm:cxn modelId="{213E98BE-D9A7-430B-A303-5E50A3D7AE31}" type="presParOf" srcId="{43CF60E2-89DC-48CA-8783-645E97BDD107}" destId="{D0EFE1FC-DED8-46F1-AE7E-8CE2B58FDAD5}" srcOrd="0" destOrd="0" presId="urn:microsoft.com/office/officeart/2005/8/layout/radial1"/>
    <dgm:cxn modelId="{676017C3-47D6-44F2-9EEF-8BAE7BE7531C}" type="presParOf" srcId="{8E98C011-27B0-40E6-BB89-2C68531C6EE4}" destId="{F046580D-5EA8-40D6-8A3D-BB13263F5EAC}" srcOrd="6" destOrd="0" presId="urn:microsoft.com/office/officeart/2005/8/layout/radial1"/>
    <dgm:cxn modelId="{27B095F4-0BA0-4867-8F21-4136130E60CD}" type="presParOf" srcId="{8E98C011-27B0-40E6-BB89-2C68531C6EE4}" destId="{534F0C94-C940-4CF1-BC5F-7CE75FCFBE2C}" srcOrd="7" destOrd="0" presId="urn:microsoft.com/office/officeart/2005/8/layout/radial1"/>
    <dgm:cxn modelId="{1CE8A4D2-DA61-46D5-B2F1-F596571FB915}" type="presParOf" srcId="{534F0C94-C940-4CF1-BC5F-7CE75FCFBE2C}" destId="{7ADADAA7-8354-429A-A662-458BE193575C}" srcOrd="0" destOrd="0" presId="urn:microsoft.com/office/officeart/2005/8/layout/radial1"/>
    <dgm:cxn modelId="{9D665D60-B96E-469B-B09E-3028043C21FD}" type="presParOf" srcId="{8E98C011-27B0-40E6-BB89-2C68531C6EE4}" destId="{0B88BA02-2DA0-477F-98A7-57A7692D5A8A}" srcOrd="8" destOrd="0" presId="urn:microsoft.com/office/officeart/2005/8/layout/radial1"/>
    <dgm:cxn modelId="{A3E7B8DF-5C28-45BA-8232-A18323C01B95}" type="presParOf" srcId="{8E98C011-27B0-40E6-BB89-2C68531C6EE4}" destId="{6F99E9B8-551D-47D7-9507-BDC63E0D6BA6}" srcOrd="9" destOrd="0" presId="urn:microsoft.com/office/officeart/2005/8/layout/radial1"/>
    <dgm:cxn modelId="{352972E5-1D9E-42EA-A3FC-77BD05692E1D}" type="presParOf" srcId="{6F99E9B8-551D-47D7-9507-BDC63E0D6BA6}" destId="{5EEBDD3E-B700-4808-8B31-23C67FB7CD00}" srcOrd="0" destOrd="0" presId="urn:microsoft.com/office/officeart/2005/8/layout/radial1"/>
    <dgm:cxn modelId="{7B077D80-989D-44B4-BAE9-29A923894809}" type="presParOf" srcId="{8E98C011-27B0-40E6-BB89-2C68531C6EE4}" destId="{A14795A3-D0B1-4078-8B8D-F5FA4256108C}" srcOrd="10" destOrd="0" presId="urn:microsoft.com/office/officeart/2005/8/layout/radial1"/>
    <dgm:cxn modelId="{73F0CF05-8470-4393-B9A7-855125EBC0E8}" type="presParOf" srcId="{8E98C011-27B0-40E6-BB89-2C68531C6EE4}" destId="{798B5961-5CB7-4FCF-96B2-0B063351623D}" srcOrd="11" destOrd="0" presId="urn:microsoft.com/office/officeart/2005/8/layout/radial1"/>
    <dgm:cxn modelId="{3D283486-1A28-45B5-9603-0DC37DCB3598}" type="presParOf" srcId="{798B5961-5CB7-4FCF-96B2-0B063351623D}" destId="{64E46EAD-D736-4C2E-8996-9EFE7AF0DE7D}" srcOrd="0" destOrd="0" presId="urn:microsoft.com/office/officeart/2005/8/layout/radial1"/>
    <dgm:cxn modelId="{0ABAC7CE-BE63-45E1-9B61-91AA98A9D8DF}" type="presParOf" srcId="{8E98C011-27B0-40E6-BB89-2C68531C6EE4}" destId="{DD2B2F7F-D2A1-4273-9750-9B84C90F6ACB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A64183E-13ED-4F8C-8F43-CF4C4C0DBE6E}">
      <dsp:nvSpPr>
        <dsp:cNvPr id="0" name=""/>
        <dsp:cNvSpPr/>
      </dsp:nvSpPr>
      <dsp:spPr>
        <a:xfrm>
          <a:off x="2027396" y="2351246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8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Ways to spend quality time with family</a:t>
          </a:r>
        </a:p>
      </dsp:txBody>
      <dsp:txXfrm>
        <a:off x="2290614" y="2614464"/>
        <a:ext cx="1270931" cy="1270931"/>
      </dsp:txXfrm>
    </dsp:sp>
    <dsp:sp modelId="{0BF4647D-8546-4AF5-8C6D-873334166003}">
      <dsp:nvSpPr>
        <dsp:cNvPr id="0" name=""/>
        <dsp:cNvSpPr/>
      </dsp:nvSpPr>
      <dsp:spPr>
        <a:xfrm rot="16200000">
          <a:off x="2656061" y="2053586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912579" y="2067727"/>
        <a:ext cx="27001" cy="27001"/>
      </dsp:txXfrm>
    </dsp:sp>
    <dsp:sp modelId="{D0A1691C-0CCF-46E5-9943-F60AF59884CE}">
      <dsp:nvSpPr>
        <dsp:cNvPr id="0" name=""/>
        <dsp:cNvSpPr/>
      </dsp:nvSpPr>
      <dsp:spPr>
        <a:xfrm>
          <a:off x="2027396" y="13842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Outing</a:t>
          </a:r>
        </a:p>
      </dsp:txBody>
      <dsp:txXfrm>
        <a:off x="2290614" y="277060"/>
        <a:ext cx="1270931" cy="1270931"/>
      </dsp:txXfrm>
    </dsp:sp>
    <dsp:sp modelId="{0FAB9E66-AB9B-46C6-85DF-352468C7A011}">
      <dsp:nvSpPr>
        <dsp:cNvPr id="0" name=""/>
        <dsp:cNvSpPr/>
      </dsp:nvSpPr>
      <dsp:spPr>
        <a:xfrm rot="19790204">
          <a:off x="3666010" y="2633171"/>
          <a:ext cx="547535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7535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26089" y="2647125"/>
        <a:ext cx="27376" cy="27376"/>
      </dsp:txXfrm>
    </dsp:sp>
    <dsp:sp modelId="{A6D30452-B750-4E9B-8A6A-A43022089F93}">
      <dsp:nvSpPr>
        <dsp:cNvPr id="0" name=""/>
        <dsp:cNvSpPr/>
      </dsp:nvSpPr>
      <dsp:spPr>
        <a:xfrm>
          <a:off x="4054792" y="1173013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Family Day</a:t>
          </a:r>
        </a:p>
      </dsp:txBody>
      <dsp:txXfrm>
        <a:off x="4318010" y="1436231"/>
        <a:ext cx="1270931" cy="1270931"/>
      </dsp:txXfrm>
    </dsp:sp>
    <dsp:sp modelId="{43CF60E2-89DC-48CA-8783-645E97BDD107}">
      <dsp:nvSpPr>
        <dsp:cNvPr id="0" name=""/>
        <dsp:cNvSpPr/>
      </dsp:nvSpPr>
      <dsp:spPr>
        <a:xfrm rot="1800000">
          <a:off x="3668187" y="3806639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24704" y="3820780"/>
        <a:ext cx="27001" cy="27001"/>
      </dsp:txXfrm>
    </dsp:sp>
    <dsp:sp modelId="{F046580D-5EA8-40D6-8A3D-BB13263F5EAC}">
      <dsp:nvSpPr>
        <dsp:cNvPr id="0" name=""/>
        <dsp:cNvSpPr/>
      </dsp:nvSpPr>
      <dsp:spPr>
        <a:xfrm>
          <a:off x="4051647" y="3519948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Games</a:t>
          </a:r>
        </a:p>
      </dsp:txBody>
      <dsp:txXfrm>
        <a:off x="4314865" y="3783166"/>
        <a:ext cx="1270931" cy="1270931"/>
      </dsp:txXfrm>
    </dsp:sp>
    <dsp:sp modelId="{534F0C94-C940-4CF1-BC5F-7CE75FCFBE2C}">
      <dsp:nvSpPr>
        <dsp:cNvPr id="0" name=""/>
        <dsp:cNvSpPr/>
      </dsp:nvSpPr>
      <dsp:spPr>
        <a:xfrm rot="5400000">
          <a:off x="2656061" y="4390990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912579" y="4405130"/>
        <a:ext cx="27001" cy="27001"/>
      </dsp:txXfrm>
    </dsp:sp>
    <dsp:sp modelId="{0B88BA02-2DA0-477F-98A7-57A7692D5A8A}">
      <dsp:nvSpPr>
        <dsp:cNvPr id="0" name=""/>
        <dsp:cNvSpPr/>
      </dsp:nvSpPr>
      <dsp:spPr>
        <a:xfrm>
          <a:off x="2027396" y="4688650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Movies</a:t>
          </a:r>
        </a:p>
      </dsp:txBody>
      <dsp:txXfrm>
        <a:off x="2290614" y="4951868"/>
        <a:ext cx="1270931" cy="1270931"/>
      </dsp:txXfrm>
    </dsp:sp>
    <dsp:sp modelId="{6F99E9B8-551D-47D7-9507-BDC63E0D6BA6}">
      <dsp:nvSpPr>
        <dsp:cNvPr id="0" name=""/>
        <dsp:cNvSpPr/>
      </dsp:nvSpPr>
      <dsp:spPr>
        <a:xfrm rot="9000000">
          <a:off x="1643936" y="3806639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900453" y="3820780"/>
        <a:ext cx="27001" cy="27001"/>
      </dsp:txXfrm>
    </dsp:sp>
    <dsp:sp modelId="{A14795A3-D0B1-4078-8B8D-F5FA4256108C}">
      <dsp:nvSpPr>
        <dsp:cNvPr id="0" name=""/>
        <dsp:cNvSpPr/>
      </dsp:nvSpPr>
      <dsp:spPr>
        <a:xfrm>
          <a:off x="3145" y="3519948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Chores</a:t>
          </a:r>
        </a:p>
      </dsp:txBody>
      <dsp:txXfrm>
        <a:off x="266363" y="3783166"/>
        <a:ext cx="1270931" cy="1270931"/>
      </dsp:txXfrm>
    </dsp:sp>
    <dsp:sp modelId="{798B5961-5CB7-4FCF-96B2-0B063351623D}">
      <dsp:nvSpPr>
        <dsp:cNvPr id="0" name=""/>
        <dsp:cNvSpPr/>
      </dsp:nvSpPr>
      <dsp:spPr>
        <a:xfrm rot="12600000">
          <a:off x="1643936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900453" y="2652078"/>
        <a:ext cx="27001" cy="27001"/>
      </dsp:txXfrm>
    </dsp:sp>
    <dsp:sp modelId="{DD2B2F7F-D2A1-4273-9750-9B84C90F6ACB}">
      <dsp:nvSpPr>
        <dsp:cNvPr id="0" name=""/>
        <dsp:cNvSpPr/>
      </dsp:nvSpPr>
      <dsp:spPr>
        <a:xfrm>
          <a:off x="3145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Meal</a:t>
          </a:r>
        </a:p>
      </dsp:txBody>
      <dsp:txXfrm>
        <a:off x="266363" y="1445762"/>
        <a:ext cx="1270931" cy="127093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